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79FCD" w14:textId="31814CEB" w:rsidR="00523900" w:rsidRDefault="00523900" w:rsidP="00523900">
      <w:pPr>
        <w:rPr>
          <w:rFonts w:ascii="Times New Roman" w:hAnsi="Times New Roman" w:cs="Times New Roman"/>
          <w:sz w:val="26"/>
          <w:szCs w:val="26"/>
        </w:rPr>
      </w:pPr>
      <w:r>
        <w:rPr>
          <w:rFonts w:ascii="Times New Roman" w:hAnsi="Times New Roman" w:cs="Times New Roman"/>
          <w:sz w:val="26"/>
          <w:szCs w:val="26"/>
        </w:rPr>
        <w:t xml:space="preserve">Thứ </w:t>
      </w:r>
      <w:r w:rsidR="008B3757">
        <w:rPr>
          <w:rFonts w:ascii="Times New Roman" w:hAnsi="Times New Roman" w:cs="Times New Roman"/>
          <w:sz w:val="26"/>
          <w:szCs w:val="26"/>
        </w:rPr>
        <w:t>năm</w:t>
      </w:r>
      <w:r>
        <w:rPr>
          <w:rFonts w:ascii="Times New Roman" w:hAnsi="Times New Roman" w:cs="Times New Roman"/>
          <w:sz w:val="26"/>
          <w:szCs w:val="26"/>
        </w:rPr>
        <w:t xml:space="preserve">, ngày </w:t>
      </w:r>
      <w:r w:rsidR="008B3757">
        <w:rPr>
          <w:rFonts w:ascii="Times New Roman" w:hAnsi="Times New Roman" w:cs="Times New Roman"/>
          <w:sz w:val="26"/>
          <w:szCs w:val="26"/>
        </w:rPr>
        <w:t>1</w:t>
      </w:r>
      <w:r w:rsidR="00F37AF0">
        <w:rPr>
          <w:rFonts w:ascii="Times New Roman" w:hAnsi="Times New Roman" w:cs="Times New Roman"/>
          <w:sz w:val="26"/>
          <w:szCs w:val="26"/>
        </w:rPr>
        <w:t>7</w:t>
      </w:r>
      <w:r>
        <w:rPr>
          <w:rFonts w:ascii="Times New Roman" w:hAnsi="Times New Roman" w:cs="Times New Roman"/>
          <w:sz w:val="26"/>
          <w:szCs w:val="26"/>
        </w:rPr>
        <w:t>/</w:t>
      </w:r>
      <w:r w:rsidR="00F37AF0">
        <w:rPr>
          <w:rFonts w:ascii="Times New Roman" w:hAnsi="Times New Roman" w:cs="Times New Roman"/>
          <w:sz w:val="26"/>
          <w:szCs w:val="26"/>
        </w:rPr>
        <w:t>10</w:t>
      </w:r>
      <w:r>
        <w:rPr>
          <w:rFonts w:ascii="Times New Roman" w:hAnsi="Times New Roman" w:cs="Times New Roman"/>
          <w:sz w:val="26"/>
          <w:szCs w:val="26"/>
        </w:rPr>
        <w:t>/2024</w:t>
      </w:r>
    </w:p>
    <w:p w14:paraId="339212BD"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w:t>
      </w:r>
    </w:p>
    <w:p w14:paraId="05E5A80B"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w:t>
      </w:r>
    </w:p>
    <w:p w14:paraId="566C5721"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b/>
          <w:bCs/>
          <w:sz w:val="26"/>
          <w:szCs w:val="26"/>
        </w:rPr>
        <w:t>1/ĐÓN TRẺ :</w:t>
      </w:r>
      <w:r w:rsidRPr="00FC4058">
        <w:rPr>
          <w:rFonts w:ascii="Times New Roman" w:hAnsi="Times New Roman" w:cs="Times New Roman"/>
          <w:sz w:val="26"/>
          <w:szCs w:val="26"/>
        </w:rPr>
        <w:t xml:space="preserve">     </w:t>
      </w:r>
    </w:p>
    <w:p w14:paraId="1557827B"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Tiếp tục nhắc trẻ chào ba mẹ ,chào cô khi tới lớp.   </w:t>
      </w:r>
    </w:p>
    <w:p w14:paraId="593554F7"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Nhận biết và trò chuyện về được một số đồ dùng đồ chơi yêu thích của bé   </w:t>
      </w:r>
    </w:p>
    <w:p w14:paraId="6E096EFB"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b/>
          <w:bCs/>
          <w:sz w:val="26"/>
          <w:szCs w:val="26"/>
        </w:rPr>
        <w:t>2/THỂ DỤC SÁNG:</w:t>
      </w:r>
    </w:p>
    <w:p w14:paraId="7AF3788F"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Ngửi hoa.</w:t>
      </w:r>
    </w:p>
    <w:p w14:paraId="6964FD02"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Tay: Giơ hai tay lên cao rồi hạ xuống (3l x 4 nhịp).   </w:t>
      </w:r>
    </w:p>
    <w:p w14:paraId="624B27B1"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Bụng: Hai tay chống hông, xoay người qua trái, xoay người qua phải (3l x 4 nhịp).   </w:t>
      </w:r>
    </w:p>
    <w:p w14:paraId="783E95B4"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Chân: Ðua từng chân ra trước, đổi chân (3l x 4 nhịp).   </w:t>
      </w:r>
    </w:p>
    <w:p w14:paraId="14020385"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Bật: Bật tại chỗ (1 lần x 4 nhịp).   </w:t>
      </w:r>
    </w:p>
    <w:p w14:paraId="2C4DB2CD"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b/>
          <w:bCs/>
          <w:sz w:val="26"/>
          <w:szCs w:val="26"/>
        </w:rPr>
        <w:t xml:space="preserve">3/ GIỜ HỌC: </w:t>
      </w:r>
      <w:r w:rsidRPr="00FC4058">
        <w:rPr>
          <w:rFonts w:ascii="Times New Roman" w:hAnsi="Times New Roman" w:cs="Times New Roman"/>
          <w:sz w:val="26"/>
          <w:szCs w:val="26"/>
        </w:rPr>
        <w:t xml:space="preserve">     </w:t>
      </w:r>
    </w:p>
    <w:p w14:paraId="3BD11FC4"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b/>
          <w:bCs/>
          <w:sz w:val="26"/>
          <w:szCs w:val="26"/>
        </w:rPr>
        <w:t>NỘI DUNG 1: Lĩnh vực phát triển kỹ năng- thẩm mỹ</w:t>
      </w:r>
    </w:p>
    <w:p w14:paraId="60BC6C01"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w:t>
      </w:r>
    </w:p>
    <w:p w14:paraId="37885F58"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b/>
          <w:bCs/>
          <w:sz w:val="26"/>
          <w:szCs w:val="26"/>
        </w:rPr>
        <w:t xml:space="preserve">             </w:t>
      </w:r>
    </w:p>
    <w:p w14:paraId="05BE8BEA"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b/>
          <w:bCs/>
          <w:sz w:val="26"/>
          <w:szCs w:val="26"/>
        </w:rPr>
        <w:t>HĐVĐV: XẾP ĐƯỜNG ĐI (Xếp ngang)</w:t>
      </w:r>
      <w:r w:rsidRPr="00FC4058">
        <w:rPr>
          <w:rFonts w:ascii="Times New Roman" w:hAnsi="Times New Roman" w:cs="Times New Roman"/>
          <w:sz w:val="26"/>
          <w:szCs w:val="26"/>
        </w:rPr>
        <w:t xml:space="preserve">     </w:t>
      </w:r>
    </w:p>
    <w:p w14:paraId="7A0A346B"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b/>
          <w:bCs/>
          <w:sz w:val="26"/>
          <w:szCs w:val="26"/>
        </w:rPr>
        <w:t>I/ MỤC ĐÍCH YÊU CẦU :</w:t>
      </w:r>
      <w:r w:rsidRPr="00FC4058">
        <w:rPr>
          <w:rFonts w:ascii="Times New Roman" w:hAnsi="Times New Roman" w:cs="Times New Roman"/>
          <w:sz w:val="26"/>
          <w:szCs w:val="26"/>
        </w:rPr>
        <w:t xml:space="preserve">     </w:t>
      </w:r>
    </w:p>
    <w:p w14:paraId="7489F7B6"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Trẻ biết xếp cạnh các khối gỗ tạo thành đường đi.   </w:t>
      </w:r>
    </w:p>
    <w:p w14:paraId="6BF0F148"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b/>
          <w:bCs/>
          <w:sz w:val="26"/>
          <w:szCs w:val="26"/>
        </w:rPr>
        <w:t>II/ CHUẨN BỊ :</w:t>
      </w:r>
      <w:r w:rsidRPr="00FC4058">
        <w:rPr>
          <w:rFonts w:ascii="Times New Roman" w:hAnsi="Times New Roman" w:cs="Times New Roman"/>
          <w:sz w:val="26"/>
          <w:szCs w:val="26"/>
        </w:rPr>
        <w:t xml:space="preserve">     </w:t>
      </w:r>
    </w:p>
    <w:p w14:paraId="15655437"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Bitis, gỗ,mô hình đường đi về nhà thỏ con .   </w:t>
      </w:r>
    </w:p>
    <w:p w14:paraId="6B5C7B99"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Nhạc không lời, cây xanh trang trí.   </w:t>
      </w:r>
    </w:p>
    <w:p w14:paraId="55FE9092"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b/>
          <w:bCs/>
          <w:sz w:val="26"/>
          <w:szCs w:val="26"/>
        </w:rPr>
        <w:t xml:space="preserve">III/ TIẾN HÀNH </w:t>
      </w:r>
      <w:r w:rsidRPr="00FC4058">
        <w:rPr>
          <w:rFonts w:ascii="Times New Roman" w:hAnsi="Times New Roman" w:cs="Times New Roman"/>
          <w:sz w:val="26"/>
          <w:szCs w:val="26"/>
        </w:rPr>
        <w:t xml:space="preserve">     </w:t>
      </w:r>
    </w:p>
    <w:p w14:paraId="21FD11C6"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HOẠT ĐỘNG 1:   </w:t>
      </w:r>
    </w:p>
    <w:p w14:paraId="049F9F84"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Quan sát mô hình, kết hợp đàm thoại   </w:t>
      </w:r>
    </w:p>
    <w:p w14:paraId="7AB74279"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 Cô xếp gì?   </w:t>
      </w:r>
    </w:p>
    <w:p w14:paraId="637E0CA6"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lastRenderedPageBreak/>
        <w:t xml:space="preserve">         + Xếp bằng vật liệu gì?   </w:t>
      </w:r>
    </w:p>
    <w:p w14:paraId="75B81D55"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Trẻ xếp thử.   </w:t>
      </w:r>
    </w:p>
    <w:p w14:paraId="334A4EB3"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Cô hướng dẫn trẻ xếp đường đi.   </w:t>
      </w:r>
    </w:p>
    <w:p w14:paraId="44B9F694"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Trẻ xếp cùng cô.   </w:t>
      </w:r>
    </w:p>
    <w:p w14:paraId="2D356588"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Trò chơi: Tay thò tay thụt .   </w:t>
      </w:r>
    </w:p>
    <w:p w14:paraId="7484DD1B"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HOẠT ĐỘNG 2:   </w:t>
      </w:r>
    </w:p>
    <w:p w14:paraId="282358AF"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Trẻ thực hiện hoạt động xếp đường đi bằng những vật liệu khác: khối nhưa, hộp bánh flan..   </w:t>
      </w:r>
    </w:p>
    <w:p w14:paraId="6F0DFF6C"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b/>
          <w:bCs/>
          <w:sz w:val="26"/>
          <w:szCs w:val="26"/>
        </w:rPr>
        <w:t>NỘI DUNG 2: Lĩnh vực phát triển nhận thức</w:t>
      </w:r>
    </w:p>
    <w:p w14:paraId="070CC7E0"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b/>
          <w:bCs/>
          <w:sz w:val="26"/>
          <w:szCs w:val="26"/>
        </w:rPr>
        <w:t xml:space="preserve">                        NBPB: ÔN MÀU ĐỎ - MÀU XANH DƯƠNG.</w:t>
      </w:r>
      <w:r w:rsidRPr="00FC4058">
        <w:rPr>
          <w:rFonts w:ascii="Times New Roman" w:hAnsi="Times New Roman" w:cs="Times New Roman"/>
          <w:sz w:val="26"/>
          <w:szCs w:val="26"/>
        </w:rPr>
        <w:t xml:space="preserve">   </w:t>
      </w:r>
    </w:p>
    <w:p w14:paraId="105C96BF"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br/>
        <w:t xml:space="preserve">  - Trong rổ có gì vậy con?   </w:t>
      </w:r>
    </w:p>
    <w:p w14:paraId="4B0FE3F8"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Những đồ chơi màu gì vậy các con ?    </w:t>
      </w:r>
    </w:p>
    <w:p w14:paraId="3BA97EFB"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 Và cô có 2 cái rổ khác (rổ màu đỏ, rổ màu xanh dương ), các con hãy giúp cô lựa đồ chơi màu đỏ bỏ  vào  rổ đỏ, đồ chơi màu xanh dương bỏ vào rổ màu xanh dương.    </w:t>
      </w:r>
    </w:p>
    <w:p w14:paraId="70792D83"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Trẻ thực hiện chọn đồ chơi theo màu    </w:t>
      </w:r>
    </w:p>
    <w:p w14:paraId="73D3DB9F"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Cô quan sát trẻ lựa chọn nhắc nhở và sửa sai cho trẻ.   </w:t>
      </w:r>
    </w:p>
    <w:p w14:paraId="219D454B"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w:t>
      </w:r>
      <w:r w:rsidRPr="00FC4058">
        <w:rPr>
          <w:rFonts w:ascii="Times New Roman" w:hAnsi="Times New Roman" w:cs="Times New Roman"/>
          <w:b/>
          <w:bCs/>
          <w:sz w:val="26"/>
          <w:szCs w:val="26"/>
        </w:rPr>
        <w:t xml:space="preserve">4/HĐNT: </w:t>
      </w:r>
      <w:r w:rsidRPr="00FC4058">
        <w:rPr>
          <w:rFonts w:ascii="Times New Roman" w:hAnsi="Times New Roman" w:cs="Times New Roman"/>
          <w:sz w:val="26"/>
          <w:szCs w:val="26"/>
        </w:rPr>
        <w:t xml:space="preserve">     </w:t>
      </w:r>
    </w:p>
    <w:p w14:paraId="297822B1"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TCVĐ: Gieo hạt.   </w:t>
      </w:r>
    </w:p>
    <w:p w14:paraId="00D7AEFB"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TCDG: Kéo cưa lừa xẻ.   </w:t>
      </w:r>
    </w:p>
    <w:p w14:paraId="6D607C04"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-Chơi tự do: Đi trên vật mềm, vật cứng, bò chui qua cổng, đi trong đường hẹp.   </w:t>
      </w:r>
    </w:p>
    <w:p w14:paraId="2982A56F"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b/>
          <w:bCs/>
          <w:sz w:val="26"/>
          <w:szCs w:val="26"/>
        </w:rPr>
        <w:t>5/HOẠT ĐỘNG VUI CHƠI :</w:t>
      </w:r>
      <w:r w:rsidRPr="00FC4058">
        <w:rPr>
          <w:rFonts w:ascii="Times New Roman" w:hAnsi="Times New Roman" w:cs="Times New Roman"/>
          <w:sz w:val="26"/>
          <w:szCs w:val="26"/>
        </w:rPr>
        <w:t xml:space="preserve">     </w:t>
      </w:r>
    </w:p>
    <w:p w14:paraId="14115BA2"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w:t>
      </w:r>
      <w:r w:rsidRPr="00FC4058">
        <w:rPr>
          <w:rFonts w:ascii="Times New Roman" w:hAnsi="Times New Roman" w:cs="Times New Roman"/>
          <w:b/>
          <w:bCs/>
          <w:sz w:val="26"/>
          <w:szCs w:val="26"/>
        </w:rPr>
        <w:t>Góc chơi tập :</w:t>
      </w:r>
      <w:r w:rsidRPr="00FC4058">
        <w:rPr>
          <w:rFonts w:ascii="Times New Roman" w:hAnsi="Times New Roman" w:cs="Times New Roman"/>
          <w:sz w:val="26"/>
          <w:szCs w:val="26"/>
        </w:rPr>
        <w:t xml:space="preserve"> Khám bệnh cho Búp bê.     </w:t>
      </w:r>
    </w:p>
    <w:p w14:paraId="78F51430"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b/>
          <w:bCs/>
          <w:sz w:val="26"/>
          <w:szCs w:val="26"/>
        </w:rPr>
        <w:t xml:space="preserve">- Góc âm nhạc: </w:t>
      </w:r>
      <w:r w:rsidRPr="00FC4058">
        <w:rPr>
          <w:rFonts w:ascii="Times New Roman" w:hAnsi="Times New Roman" w:cs="Times New Roman"/>
          <w:sz w:val="26"/>
          <w:szCs w:val="26"/>
        </w:rPr>
        <w:t xml:space="preserve">Trẻ nghe nhạc và vận động tự do theo nhạc.   </w:t>
      </w:r>
    </w:p>
    <w:p w14:paraId="6D147A6F"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b/>
          <w:bCs/>
          <w:sz w:val="26"/>
          <w:szCs w:val="26"/>
        </w:rPr>
        <w:t xml:space="preserve">- Góc NBTN: </w:t>
      </w:r>
      <w:r w:rsidRPr="00FC4058">
        <w:rPr>
          <w:rFonts w:ascii="Times New Roman" w:hAnsi="Times New Roman" w:cs="Times New Roman"/>
          <w:sz w:val="26"/>
          <w:szCs w:val="26"/>
        </w:rPr>
        <w:t xml:space="preserve">Búp bế, quả bóng.     </w:t>
      </w:r>
    </w:p>
    <w:p w14:paraId="45A9DE0C"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w:t>
      </w:r>
      <w:r w:rsidRPr="00FC4058">
        <w:rPr>
          <w:rFonts w:ascii="Times New Roman" w:hAnsi="Times New Roman" w:cs="Times New Roman"/>
          <w:b/>
          <w:bCs/>
          <w:sz w:val="26"/>
          <w:szCs w:val="26"/>
        </w:rPr>
        <w:t>Góc NBPB:</w:t>
      </w:r>
      <w:r w:rsidRPr="00FC4058">
        <w:rPr>
          <w:rFonts w:ascii="Times New Roman" w:hAnsi="Times New Roman" w:cs="Times New Roman"/>
          <w:sz w:val="26"/>
          <w:szCs w:val="26"/>
        </w:rPr>
        <w:t xml:space="preserve"> Chọn hình có màu xanh dương - đỏ. Chọn hoa tương ứng màu với lọ hoa.     </w:t>
      </w:r>
    </w:p>
    <w:p w14:paraId="20B85797"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b/>
          <w:bCs/>
          <w:sz w:val="26"/>
          <w:szCs w:val="26"/>
        </w:rPr>
        <w:lastRenderedPageBreak/>
        <w:t>Góc HĐĐV:</w:t>
      </w:r>
      <w:r w:rsidRPr="00FC4058">
        <w:rPr>
          <w:rFonts w:ascii="Times New Roman" w:hAnsi="Times New Roman" w:cs="Times New Roman"/>
          <w:sz w:val="26"/>
          <w:szCs w:val="26"/>
        </w:rPr>
        <w:t xml:space="preserve"> Xếp nhà, xếp hàng rào ,xâu dây hoa xen kẽ màu xanh, màu đỏ. </w:t>
      </w:r>
    </w:p>
    <w:p w14:paraId="5B04FE8A"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b/>
          <w:bCs/>
          <w:sz w:val="26"/>
          <w:szCs w:val="26"/>
        </w:rPr>
        <w:t>6/ ĂN NGỦ - VỆ SINH :</w:t>
      </w:r>
      <w:r w:rsidRPr="00FC4058">
        <w:rPr>
          <w:rFonts w:ascii="Times New Roman" w:hAnsi="Times New Roman" w:cs="Times New Roman"/>
          <w:sz w:val="26"/>
          <w:szCs w:val="26"/>
        </w:rPr>
        <w:t xml:space="preserve">     </w:t>
      </w:r>
    </w:p>
    <w:p w14:paraId="69A5E74C"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Tập trẻ đi vệ sinh trước khi đi ngủ và đi đúng nơi quy định.   </w:t>
      </w:r>
    </w:p>
    <w:p w14:paraId="1CA72F6B"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Dạy trẻ cất chén, muỗng dơ vào đúng chỗ, nhẹ nhàng.   </w:t>
      </w:r>
    </w:p>
    <w:p w14:paraId="54D2E96C"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b/>
          <w:bCs/>
          <w:sz w:val="26"/>
          <w:szCs w:val="26"/>
        </w:rPr>
        <w:t xml:space="preserve">7/SINH HOẠT CHIỀU </w:t>
      </w:r>
      <w:r w:rsidRPr="00FC4058">
        <w:rPr>
          <w:rFonts w:ascii="Times New Roman" w:hAnsi="Times New Roman" w:cs="Times New Roman"/>
          <w:sz w:val="26"/>
          <w:szCs w:val="26"/>
        </w:rPr>
        <w:t xml:space="preserve">     </w:t>
      </w:r>
    </w:p>
    <w:p w14:paraId="3A51AE00"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Rèn kỹ năng xâu vòng.   </w:t>
      </w:r>
    </w:p>
    <w:p w14:paraId="6A8D00B4"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b/>
          <w:bCs/>
          <w:sz w:val="26"/>
          <w:szCs w:val="26"/>
        </w:rPr>
        <w:t>8/ NHẬN XÉT CUỐI NGÀY:</w:t>
      </w:r>
      <w:r w:rsidRPr="00FC4058">
        <w:rPr>
          <w:rFonts w:ascii="Times New Roman" w:hAnsi="Times New Roman" w:cs="Times New Roman"/>
          <w:sz w:val="26"/>
          <w:szCs w:val="26"/>
        </w:rPr>
        <w:t xml:space="preserve">     </w:t>
      </w:r>
    </w:p>
    <w:p w14:paraId="3E60D6E7"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trẻ nhận biết và trò chuyện về được một số đồ dùng đồ chơi yêu thích của mình</w:t>
      </w:r>
    </w:p>
    <w:p w14:paraId="242129C5"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trẻ biết đi vệ sinh trước khi đi ngủ và đi đúng nơi quy định.</w:t>
      </w:r>
    </w:p>
    <w:p w14:paraId="274C39D8"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Trẻ thực hiện hoạt động xếp đường đi bằng những vật liệu khác: khối nhưa, hộp bánh flan tốt</w:t>
      </w:r>
    </w:p>
    <w:p w14:paraId="3253CDB0" w14:textId="77777777" w:rsidR="00FC4058" w:rsidRPr="00FC4058" w:rsidRDefault="00FC4058" w:rsidP="00FC4058">
      <w:pPr>
        <w:rPr>
          <w:rFonts w:ascii="Times New Roman" w:hAnsi="Times New Roman" w:cs="Times New Roman"/>
          <w:sz w:val="26"/>
          <w:szCs w:val="26"/>
        </w:rPr>
      </w:pPr>
      <w:r w:rsidRPr="00FC4058">
        <w:rPr>
          <w:rFonts w:ascii="Times New Roman" w:hAnsi="Times New Roman" w:cs="Times New Roman"/>
          <w:sz w:val="26"/>
          <w:szCs w:val="26"/>
        </w:rPr>
        <w:t xml:space="preserve">   </w:t>
      </w:r>
    </w:p>
    <w:p w14:paraId="1F95C083" w14:textId="77777777" w:rsidR="00FC4058" w:rsidRDefault="00FC4058" w:rsidP="00523900">
      <w:pPr>
        <w:rPr>
          <w:rFonts w:ascii="Times New Roman" w:hAnsi="Times New Roman" w:cs="Times New Roman"/>
          <w:sz w:val="26"/>
          <w:szCs w:val="26"/>
        </w:rPr>
      </w:pPr>
    </w:p>
    <w:p w14:paraId="4EEDDA06" w14:textId="77777777" w:rsidR="007B01E2" w:rsidRPr="007B01E2" w:rsidRDefault="007B01E2" w:rsidP="007B01E2">
      <w:pPr>
        <w:rPr>
          <w:rFonts w:ascii="Times New Roman" w:hAnsi="Times New Roman" w:cs="Times New Roman"/>
          <w:sz w:val="26"/>
          <w:szCs w:val="26"/>
        </w:rPr>
      </w:pPr>
      <w:r w:rsidRPr="007B01E2">
        <w:rPr>
          <w:rFonts w:ascii="Times New Roman" w:hAnsi="Times New Roman" w:cs="Times New Roman"/>
          <w:sz w:val="26"/>
          <w:szCs w:val="26"/>
        </w:rPr>
        <w:t xml:space="preserve">    </w:t>
      </w:r>
    </w:p>
    <w:sectPr w:rsidR="007B01E2" w:rsidRPr="007B01E2" w:rsidSect="0052390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00"/>
    <w:rsid w:val="00314AF2"/>
    <w:rsid w:val="003B550A"/>
    <w:rsid w:val="00523900"/>
    <w:rsid w:val="007610A3"/>
    <w:rsid w:val="007B01E2"/>
    <w:rsid w:val="008B3757"/>
    <w:rsid w:val="009653B9"/>
    <w:rsid w:val="00B07219"/>
    <w:rsid w:val="00F37AF0"/>
    <w:rsid w:val="00F82201"/>
    <w:rsid w:val="00FC4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101"/>
  <w15:chartTrackingRefBased/>
  <w15:docId w15:val="{97BC8A95-814F-47CA-936D-F9BCFB95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9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9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9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9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9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9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9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9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9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9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9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9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9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9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9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9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9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900"/>
    <w:rPr>
      <w:rFonts w:eastAsiaTheme="majorEastAsia" w:cstheme="majorBidi"/>
      <w:color w:val="272727" w:themeColor="text1" w:themeTint="D8"/>
    </w:rPr>
  </w:style>
  <w:style w:type="paragraph" w:styleId="Title">
    <w:name w:val="Title"/>
    <w:basedOn w:val="Normal"/>
    <w:next w:val="Normal"/>
    <w:link w:val="TitleChar"/>
    <w:uiPriority w:val="10"/>
    <w:qFormat/>
    <w:rsid w:val="005239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9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9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9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900"/>
    <w:pPr>
      <w:spacing w:before="160"/>
      <w:jc w:val="center"/>
    </w:pPr>
    <w:rPr>
      <w:i/>
      <w:iCs/>
      <w:color w:val="404040" w:themeColor="text1" w:themeTint="BF"/>
    </w:rPr>
  </w:style>
  <w:style w:type="character" w:customStyle="1" w:styleId="QuoteChar">
    <w:name w:val="Quote Char"/>
    <w:basedOn w:val="DefaultParagraphFont"/>
    <w:link w:val="Quote"/>
    <w:uiPriority w:val="29"/>
    <w:rsid w:val="00523900"/>
    <w:rPr>
      <w:i/>
      <w:iCs/>
      <w:color w:val="404040" w:themeColor="text1" w:themeTint="BF"/>
    </w:rPr>
  </w:style>
  <w:style w:type="paragraph" w:styleId="ListParagraph">
    <w:name w:val="List Paragraph"/>
    <w:basedOn w:val="Normal"/>
    <w:uiPriority w:val="34"/>
    <w:qFormat/>
    <w:rsid w:val="00523900"/>
    <w:pPr>
      <w:ind w:left="720"/>
      <w:contextualSpacing/>
    </w:pPr>
  </w:style>
  <w:style w:type="character" w:styleId="IntenseEmphasis">
    <w:name w:val="Intense Emphasis"/>
    <w:basedOn w:val="DefaultParagraphFont"/>
    <w:uiPriority w:val="21"/>
    <w:qFormat/>
    <w:rsid w:val="00523900"/>
    <w:rPr>
      <w:i/>
      <w:iCs/>
      <w:color w:val="0F4761" w:themeColor="accent1" w:themeShade="BF"/>
    </w:rPr>
  </w:style>
  <w:style w:type="paragraph" w:styleId="IntenseQuote">
    <w:name w:val="Intense Quote"/>
    <w:basedOn w:val="Normal"/>
    <w:next w:val="Normal"/>
    <w:link w:val="IntenseQuoteChar"/>
    <w:uiPriority w:val="30"/>
    <w:qFormat/>
    <w:rsid w:val="005239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900"/>
    <w:rPr>
      <w:i/>
      <w:iCs/>
      <w:color w:val="0F4761" w:themeColor="accent1" w:themeShade="BF"/>
    </w:rPr>
  </w:style>
  <w:style w:type="character" w:styleId="IntenseReference">
    <w:name w:val="Intense Reference"/>
    <w:basedOn w:val="DefaultParagraphFont"/>
    <w:uiPriority w:val="32"/>
    <w:qFormat/>
    <w:rsid w:val="005239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computer</dc:creator>
  <cp:keywords/>
  <dc:description/>
  <cp:lastModifiedBy>DELL computer</cp:lastModifiedBy>
  <cp:revision>5</cp:revision>
  <dcterms:created xsi:type="dcterms:W3CDTF">2024-10-21T13:26:00Z</dcterms:created>
  <dcterms:modified xsi:type="dcterms:W3CDTF">2024-10-21T14:15:00Z</dcterms:modified>
</cp:coreProperties>
</file>